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77FB5" w14:textId="77777777" w:rsidR="00846C5E" w:rsidRDefault="00846C5E" w:rsidP="00D25D8B">
      <w:pPr>
        <w:ind w:left="8820"/>
        <w:rPr>
          <w:color w:val="000000"/>
          <w:szCs w:val="24"/>
        </w:rPr>
      </w:pPr>
    </w:p>
    <w:p w14:paraId="4F98CC0C" w14:textId="77777777" w:rsidR="004E6650" w:rsidRPr="004E6650" w:rsidRDefault="004E6650" w:rsidP="004E6650">
      <w:pPr>
        <w:ind w:left="10116" w:firstLine="252"/>
        <w:rPr>
          <w:szCs w:val="24"/>
          <w:lang w:eastAsia="lt-LT"/>
        </w:rPr>
      </w:pPr>
      <w:r w:rsidRPr="004E6650">
        <w:rPr>
          <w:szCs w:val="24"/>
          <w:lang w:eastAsia="lt-LT"/>
        </w:rPr>
        <w:t xml:space="preserve">PATVIRTINTA </w:t>
      </w:r>
    </w:p>
    <w:p w14:paraId="41B5B2B0" w14:textId="504337F7" w:rsidR="004E6650" w:rsidRDefault="00BA1F19" w:rsidP="004E6650">
      <w:pPr>
        <w:ind w:left="10368"/>
        <w:rPr>
          <w:szCs w:val="24"/>
          <w:lang w:eastAsia="lt-LT"/>
        </w:rPr>
      </w:pPr>
      <w:r w:rsidRPr="004E6650">
        <w:rPr>
          <w:color w:val="000000"/>
          <w:szCs w:val="24"/>
        </w:rPr>
        <w:t>Kaišiadorių rajono savivaldybės</w:t>
      </w:r>
      <w:r w:rsidR="004E6650" w:rsidRPr="004E6650">
        <w:rPr>
          <w:szCs w:val="24"/>
          <w:lang w:eastAsia="lt-LT"/>
        </w:rPr>
        <w:t xml:space="preserve"> </w:t>
      </w:r>
      <w:r w:rsidR="00453634">
        <w:rPr>
          <w:szCs w:val="24"/>
          <w:lang w:eastAsia="lt-LT"/>
        </w:rPr>
        <w:t>tarybos</w:t>
      </w:r>
      <w:r w:rsidR="004E6650" w:rsidRPr="004E6650">
        <w:rPr>
          <w:szCs w:val="24"/>
          <w:lang w:eastAsia="lt-LT"/>
        </w:rPr>
        <w:t xml:space="preserve">                                                                                                       2025 m. lapkričio 27 d. sprendimu  Nr. V17E-  </w:t>
      </w:r>
    </w:p>
    <w:p w14:paraId="56FB638E" w14:textId="77777777" w:rsidR="004E6650" w:rsidRDefault="004E6650" w:rsidP="004E6650">
      <w:pPr>
        <w:ind w:left="10368"/>
        <w:rPr>
          <w:szCs w:val="24"/>
          <w:lang w:eastAsia="lt-LT"/>
        </w:rPr>
      </w:pPr>
    </w:p>
    <w:p w14:paraId="7002781A" w14:textId="7294F156" w:rsidR="00BA1F19" w:rsidRPr="004E6650" w:rsidRDefault="004E6650" w:rsidP="004E6650">
      <w:pPr>
        <w:ind w:left="10368"/>
        <w:rPr>
          <w:bCs/>
          <w:color w:val="000000"/>
          <w:szCs w:val="24"/>
        </w:rPr>
      </w:pPr>
      <w:r w:rsidRPr="004E6650">
        <w:rPr>
          <w:szCs w:val="24"/>
          <w:lang w:eastAsia="lt-LT"/>
        </w:rPr>
        <w:t xml:space="preserve">                          </w:t>
      </w:r>
    </w:p>
    <w:p w14:paraId="29C66B84" w14:textId="5CA06720" w:rsidR="00BA1F19" w:rsidRDefault="00BA1F19" w:rsidP="00D25D8B">
      <w:pPr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KAIŠIADORIŲ RAJONO SAVIVALDYBĖS TERITORIJOJE ESANČIO APLEISTO AR NEPRIŽIŪRIMO NEKILNOJAMOJO TURTO </w:t>
      </w:r>
      <w:r w:rsidR="004E6650">
        <w:rPr>
          <w:b/>
          <w:bCs/>
          <w:color w:val="000000"/>
          <w:szCs w:val="24"/>
        </w:rPr>
        <w:t xml:space="preserve">2025 METŲ </w:t>
      </w:r>
      <w:r>
        <w:rPr>
          <w:b/>
          <w:bCs/>
          <w:color w:val="000000"/>
          <w:szCs w:val="24"/>
        </w:rPr>
        <w:t xml:space="preserve">SĄRAŠAS </w:t>
      </w:r>
      <w:r w:rsidR="006C0CDE">
        <w:rPr>
          <w:b/>
          <w:bCs/>
          <w:color w:val="000000"/>
          <w:szCs w:val="24"/>
        </w:rPr>
        <w:t xml:space="preserve"> </w:t>
      </w:r>
    </w:p>
    <w:p w14:paraId="6BBD888A" w14:textId="77777777" w:rsidR="00BA1F19" w:rsidRDefault="00BA1F19" w:rsidP="00D25D8B">
      <w:pPr>
        <w:jc w:val="both"/>
        <w:rPr>
          <w:color w:val="000000"/>
          <w:szCs w:val="24"/>
        </w:rPr>
      </w:pPr>
    </w:p>
    <w:tbl>
      <w:tblPr>
        <w:tblW w:w="1501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104"/>
        <w:gridCol w:w="1842"/>
        <w:gridCol w:w="1938"/>
        <w:gridCol w:w="2158"/>
        <w:gridCol w:w="3402"/>
        <w:gridCol w:w="2976"/>
      </w:tblGrid>
      <w:tr w:rsidR="004E6650" w14:paraId="213CBB23" w14:textId="77777777" w:rsidTr="004E6650">
        <w:trPr>
          <w:cantSplit/>
          <w:trHeight w:val="3629"/>
        </w:trPr>
        <w:tc>
          <w:tcPr>
            <w:tcW w:w="596" w:type="dxa"/>
            <w:textDirection w:val="btLr"/>
            <w:vAlign w:val="center"/>
          </w:tcPr>
          <w:p w14:paraId="612BF8A9" w14:textId="77777777" w:rsidR="004E6650" w:rsidRDefault="004E6650" w:rsidP="00D25D8B">
            <w:pPr>
              <w:widowControl w:val="0"/>
              <w:suppressAutoHyphens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Eil. </w:t>
            </w:r>
            <w:proofErr w:type="spellStart"/>
            <w:r>
              <w:rPr>
                <w:szCs w:val="24"/>
              </w:rPr>
              <w:t>nr.</w:t>
            </w:r>
            <w:proofErr w:type="spellEnd"/>
          </w:p>
        </w:tc>
        <w:tc>
          <w:tcPr>
            <w:tcW w:w="2104" w:type="dxa"/>
            <w:textDirection w:val="btLr"/>
            <w:vAlign w:val="center"/>
          </w:tcPr>
          <w:p w14:paraId="6EEF6633" w14:textId="77777777" w:rsidR="004E6650" w:rsidRDefault="004E6650" w:rsidP="00D25D8B">
            <w:pPr>
              <w:widowControl w:val="0"/>
              <w:suppressAutoHyphens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Pavadinimas</w:t>
            </w:r>
          </w:p>
        </w:tc>
        <w:tc>
          <w:tcPr>
            <w:tcW w:w="1842" w:type="dxa"/>
            <w:textDirection w:val="btLr"/>
            <w:vAlign w:val="center"/>
          </w:tcPr>
          <w:p w14:paraId="7130A790" w14:textId="77777777" w:rsidR="004E6650" w:rsidRDefault="004E6650" w:rsidP="00D25D8B">
            <w:pPr>
              <w:widowControl w:val="0"/>
              <w:suppressAutoHyphens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Adresas</w:t>
            </w:r>
          </w:p>
        </w:tc>
        <w:tc>
          <w:tcPr>
            <w:tcW w:w="1938" w:type="dxa"/>
            <w:textDirection w:val="btLr"/>
            <w:vAlign w:val="center"/>
          </w:tcPr>
          <w:p w14:paraId="72993506" w14:textId="77777777" w:rsidR="004E6650" w:rsidRDefault="004E6650" w:rsidP="00D25D8B">
            <w:pPr>
              <w:widowControl w:val="0"/>
              <w:suppressAutoHyphens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Unikalus Nr.</w:t>
            </w:r>
          </w:p>
          <w:p w14:paraId="7A940ECD" w14:textId="77777777" w:rsidR="004E6650" w:rsidRDefault="004E6650" w:rsidP="00D25D8B">
            <w:pPr>
              <w:widowControl w:val="0"/>
              <w:suppressAutoHyphens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(jei nežinomas, pažymima, kad nežinomas)</w:t>
            </w:r>
          </w:p>
        </w:tc>
        <w:tc>
          <w:tcPr>
            <w:tcW w:w="2158" w:type="dxa"/>
            <w:textDirection w:val="btLr"/>
            <w:vAlign w:val="center"/>
          </w:tcPr>
          <w:p w14:paraId="1D08D6C5" w14:textId="77777777" w:rsidR="004E6650" w:rsidRDefault="004E6650" w:rsidP="00D25D8B">
            <w:pPr>
              <w:widowControl w:val="0"/>
              <w:suppressAutoHyphens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Pagrindinė tikslinė paskirtis</w:t>
            </w:r>
          </w:p>
        </w:tc>
        <w:tc>
          <w:tcPr>
            <w:tcW w:w="3402" w:type="dxa"/>
            <w:textDirection w:val="btLr"/>
            <w:vAlign w:val="center"/>
          </w:tcPr>
          <w:p w14:paraId="772406A0" w14:textId="77777777" w:rsidR="004E6650" w:rsidRDefault="004E6650" w:rsidP="00D25D8B">
            <w:pPr>
              <w:widowControl w:val="0"/>
              <w:suppressAutoHyphens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Savininkas (fizinio asmens vardas, pavardė, gimimo metai, juridinio asmens pavadinimas ir kodas)</w:t>
            </w:r>
          </w:p>
          <w:p w14:paraId="3C1F17C5" w14:textId="77777777" w:rsidR="004E6650" w:rsidRDefault="004E6650" w:rsidP="00D25D8B">
            <w:pPr>
              <w:widowControl w:val="0"/>
              <w:suppressAutoHyphens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(jei nežinomas, pažymima, kad nežinomas)</w:t>
            </w:r>
          </w:p>
        </w:tc>
        <w:tc>
          <w:tcPr>
            <w:tcW w:w="2976" w:type="dxa"/>
            <w:textDirection w:val="btLr"/>
            <w:vAlign w:val="center"/>
          </w:tcPr>
          <w:p w14:paraId="0FDFACEC" w14:textId="77777777" w:rsidR="004E6650" w:rsidRDefault="004E6650" w:rsidP="00D25D8B">
            <w:pPr>
              <w:widowControl w:val="0"/>
              <w:suppressAutoHyphens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Techninės priežiūros būklė </w:t>
            </w:r>
          </w:p>
          <w:p w14:paraId="12F990BC" w14:textId="77777777" w:rsidR="004E6650" w:rsidRDefault="004E6650" w:rsidP="00D25D8B">
            <w:pPr>
              <w:widowControl w:val="0"/>
              <w:suppressAutoHyphens/>
              <w:ind w:left="113" w:right="113"/>
              <w:jc w:val="center"/>
              <w:rPr>
                <w:szCs w:val="24"/>
              </w:rPr>
            </w:pPr>
            <w:r>
              <w:rPr>
                <w:szCs w:val="24"/>
              </w:rPr>
              <w:t>(apleistas ar neprižiūrimas ir pan.)</w:t>
            </w:r>
          </w:p>
        </w:tc>
      </w:tr>
      <w:tr w:rsidR="004E6650" w:rsidRPr="00F95570" w14:paraId="1129E1A1" w14:textId="77777777" w:rsidTr="004E6650">
        <w:tc>
          <w:tcPr>
            <w:tcW w:w="596" w:type="dxa"/>
          </w:tcPr>
          <w:p w14:paraId="31E3E730" w14:textId="77777777" w:rsidR="004E6650" w:rsidRPr="00F9557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 w:rsidRPr="00F95570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2104" w:type="dxa"/>
          </w:tcPr>
          <w:p w14:paraId="0F28DC21" w14:textId="77777777" w:rsidR="004E6650" w:rsidRPr="00F9557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 w:rsidRPr="00F95570">
              <w:rPr>
                <w:szCs w:val="24"/>
              </w:rPr>
              <w:t>Pirtis</w:t>
            </w:r>
          </w:p>
        </w:tc>
        <w:tc>
          <w:tcPr>
            <w:tcW w:w="1842" w:type="dxa"/>
          </w:tcPr>
          <w:p w14:paraId="2D91A09A" w14:textId="038781B0" w:rsidR="004E6650" w:rsidRPr="00F9557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 w:rsidRPr="00F95570">
              <w:rPr>
                <w:szCs w:val="24"/>
              </w:rPr>
              <w:t xml:space="preserve">Atmainų g.13, </w:t>
            </w:r>
            <w:proofErr w:type="spellStart"/>
            <w:r w:rsidRPr="00F95570">
              <w:rPr>
                <w:szCs w:val="24"/>
              </w:rPr>
              <w:t>Darsūniški</w:t>
            </w:r>
            <w:r>
              <w:rPr>
                <w:szCs w:val="24"/>
              </w:rPr>
              <w:t>s</w:t>
            </w:r>
            <w:proofErr w:type="spellEnd"/>
            <w:r>
              <w:rPr>
                <w:szCs w:val="24"/>
              </w:rPr>
              <w:t>, Kaišiadorių r.</w:t>
            </w:r>
          </w:p>
        </w:tc>
        <w:tc>
          <w:tcPr>
            <w:tcW w:w="1938" w:type="dxa"/>
          </w:tcPr>
          <w:p w14:paraId="46CAF9C7" w14:textId="77777777" w:rsidR="004E6650" w:rsidRPr="00F9557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4400-1827-7893</w:t>
            </w:r>
          </w:p>
          <w:p w14:paraId="73DD2C38" w14:textId="77777777" w:rsidR="004E6650" w:rsidRPr="00F9557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</w:p>
        </w:tc>
        <w:tc>
          <w:tcPr>
            <w:tcW w:w="2158" w:type="dxa"/>
          </w:tcPr>
          <w:p w14:paraId="06F653E3" w14:textId="77777777" w:rsidR="004E6650" w:rsidRPr="00F9557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 w:rsidRPr="00F95570">
              <w:rPr>
                <w:szCs w:val="24"/>
              </w:rPr>
              <w:t>Paslaugų</w:t>
            </w:r>
          </w:p>
        </w:tc>
        <w:tc>
          <w:tcPr>
            <w:tcW w:w="3402" w:type="dxa"/>
          </w:tcPr>
          <w:p w14:paraId="2A8B8F04" w14:textId="01774D58" w:rsidR="004E6650" w:rsidRPr="00F9557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nuasmeninta</w:t>
            </w:r>
          </w:p>
        </w:tc>
        <w:tc>
          <w:tcPr>
            <w:tcW w:w="2976" w:type="dxa"/>
          </w:tcPr>
          <w:p w14:paraId="46FA5FD9" w14:textId="77777777" w:rsidR="004E6650" w:rsidRDefault="004E6650" w:rsidP="008F7767">
            <w:pPr>
              <w:widowControl w:val="0"/>
              <w:suppressAutoHyphens/>
              <w:rPr>
                <w:szCs w:val="24"/>
              </w:rPr>
            </w:pPr>
            <w:r w:rsidRPr="00F95570">
              <w:rPr>
                <w:szCs w:val="24"/>
              </w:rPr>
              <w:t>Apleistas</w:t>
            </w:r>
            <w:r>
              <w:rPr>
                <w:szCs w:val="24"/>
              </w:rPr>
              <w:t xml:space="preserve">, </w:t>
            </w:r>
          </w:p>
          <w:p w14:paraId="0E3BE80B" w14:textId="77777777" w:rsidR="004E6650" w:rsidRPr="00F95570" w:rsidRDefault="004E6650" w:rsidP="008F7767">
            <w:pPr>
              <w:widowControl w:val="0"/>
              <w:suppressAutoHyphens/>
              <w:rPr>
                <w:szCs w:val="24"/>
              </w:rPr>
            </w:pPr>
            <w:r>
              <w:rPr>
                <w:szCs w:val="24"/>
              </w:rPr>
              <w:t>nenaudojamas</w:t>
            </w:r>
          </w:p>
        </w:tc>
      </w:tr>
      <w:tr w:rsidR="004E6650" w:rsidRPr="00F95570" w14:paraId="08F0B52E" w14:textId="77777777" w:rsidTr="004E6650">
        <w:tc>
          <w:tcPr>
            <w:tcW w:w="596" w:type="dxa"/>
          </w:tcPr>
          <w:p w14:paraId="0EC1A533" w14:textId="09018A7E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104" w:type="dxa"/>
          </w:tcPr>
          <w:p w14:paraId="35EB427C" w14:textId="77777777" w:rsidR="004E6650" w:rsidRDefault="004E6650" w:rsidP="00AD66D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Parduotuvė</w:t>
            </w:r>
          </w:p>
        </w:tc>
        <w:tc>
          <w:tcPr>
            <w:tcW w:w="1842" w:type="dxa"/>
          </w:tcPr>
          <w:p w14:paraId="1D62684A" w14:textId="77777777" w:rsidR="004E6650" w:rsidRDefault="004E6650" w:rsidP="00AD66D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Gedimino g. 36, Kaišiadorys</w:t>
            </w:r>
          </w:p>
        </w:tc>
        <w:tc>
          <w:tcPr>
            <w:tcW w:w="1938" w:type="dxa"/>
          </w:tcPr>
          <w:p w14:paraId="63479F2B" w14:textId="77777777" w:rsidR="004E6650" w:rsidRDefault="004E6650" w:rsidP="00AD66D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4900-3009-8012</w:t>
            </w:r>
          </w:p>
        </w:tc>
        <w:tc>
          <w:tcPr>
            <w:tcW w:w="2158" w:type="dxa"/>
          </w:tcPr>
          <w:p w14:paraId="4DB22EFA" w14:textId="77777777" w:rsidR="004E6650" w:rsidRDefault="004E6650" w:rsidP="00AD66DB">
            <w:pPr>
              <w:widowControl w:val="0"/>
              <w:suppressAutoHyphens/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t>Prekybos</w:t>
            </w:r>
          </w:p>
        </w:tc>
        <w:tc>
          <w:tcPr>
            <w:tcW w:w="3402" w:type="dxa"/>
          </w:tcPr>
          <w:p w14:paraId="47C11E69" w14:textId="5A901171" w:rsidR="004E6650" w:rsidRDefault="004E6650" w:rsidP="00AD66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nuasmeninta</w:t>
            </w:r>
          </w:p>
        </w:tc>
        <w:tc>
          <w:tcPr>
            <w:tcW w:w="2976" w:type="dxa"/>
          </w:tcPr>
          <w:p w14:paraId="56B88A12" w14:textId="77777777" w:rsidR="004E6650" w:rsidRPr="00F95570" w:rsidRDefault="004E6650" w:rsidP="008F7767">
            <w:pPr>
              <w:widowControl w:val="0"/>
              <w:suppressAutoHyphens/>
              <w:rPr>
                <w:szCs w:val="24"/>
              </w:rPr>
            </w:pPr>
            <w:r w:rsidRPr="00F95570">
              <w:rPr>
                <w:szCs w:val="24"/>
              </w:rPr>
              <w:t>Apleistas</w:t>
            </w:r>
            <w:r>
              <w:rPr>
                <w:szCs w:val="24"/>
              </w:rPr>
              <w:t>, nenaudojamas</w:t>
            </w:r>
          </w:p>
        </w:tc>
      </w:tr>
      <w:tr w:rsidR="004E6650" w:rsidRPr="00F95570" w14:paraId="3049D446" w14:textId="77777777" w:rsidTr="004E6650">
        <w:tc>
          <w:tcPr>
            <w:tcW w:w="596" w:type="dxa"/>
          </w:tcPr>
          <w:p w14:paraId="15636DA5" w14:textId="51E736DC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2104" w:type="dxa"/>
          </w:tcPr>
          <w:p w14:paraId="2272204F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Administracinis</w:t>
            </w:r>
          </w:p>
          <w:p w14:paraId="0F4E2BDD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pastatas</w:t>
            </w:r>
          </w:p>
        </w:tc>
        <w:tc>
          <w:tcPr>
            <w:tcW w:w="1842" w:type="dxa"/>
          </w:tcPr>
          <w:p w14:paraId="44F57F1C" w14:textId="5F8B26A2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Kalno g. 1, </w:t>
            </w:r>
            <w:proofErr w:type="spellStart"/>
            <w:r>
              <w:rPr>
                <w:szCs w:val="24"/>
              </w:rPr>
              <w:t>Gudiena</w:t>
            </w:r>
            <w:proofErr w:type="spellEnd"/>
            <w:r>
              <w:rPr>
                <w:szCs w:val="24"/>
              </w:rPr>
              <w:t>, Kaišiadorių r.</w:t>
            </w:r>
          </w:p>
        </w:tc>
        <w:tc>
          <w:tcPr>
            <w:tcW w:w="1938" w:type="dxa"/>
          </w:tcPr>
          <w:p w14:paraId="191A31C0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4996-4002-7015</w:t>
            </w:r>
          </w:p>
        </w:tc>
        <w:tc>
          <w:tcPr>
            <w:tcW w:w="2158" w:type="dxa"/>
          </w:tcPr>
          <w:p w14:paraId="1CF34302" w14:textId="77777777" w:rsidR="004E6650" w:rsidRPr="00F95570" w:rsidRDefault="004E6650" w:rsidP="00D25D8B">
            <w:pPr>
              <w:widowControl w:val="0"/>
              <w:suppressAutoHyphens/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t>Administracinė</w:t>
            </w:r>
          </w:p>
        </w:tc>
        <w:tc>
          <w:tcPr>
            <w:tcW w:w="3402" w:type="dxa"/>
          </w:tcPr>
          <w:p w14:paraId="3B5E564E" w14:textId="3DC6DEA4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UAB „</w:t>
            </w:r>
            <w:proofErr w:type="spellStart"/>
            <w:r>
              <w:rPr>
                <w:szCs w:val="24"/>
              </w:rPr>
              <w:t>Baumista</w:t>
            </w:r>
            <w:proofErr w:type="spellEnd"/>
            <w:r>
              <w:rPr>
                <w:szCs w:val="24"/>
              </w:rPr>
              <w:t>“</w:t>
            </w:r>
            <w:r w:rsidR="00453634">
              <w:rPr>
                <w:szCs w:val="24"/>
              </w:rPr>
              <w:t>,</w:t>
            </w:r>
            <w:r>
              <w:rPr>
                <w:szCs w:val="24"/>
              </w:rPr>
              <w:t xml:space="preserve"> 302500822</w:t>
            </w:r>
          </w:p>
        </w:tc>
        <w:tc>
          <w:tcPr>
            <w:tcW w:w="2976" w:type="dxa"/>
          </w:tcPr>
          <w:p w14:paraId="2D21B91E" w14:textId="77777777" w:rsidR="004E6650" w:rsidRDefault="004E6650" w:rsidP="008F7767">
            <w:r w:rsidRPr="00BE3ECF">
              <w:rPr>
                <w:szCs w:val="24"/>
              </w:rPr>
              <w:t>Griuvėsiai, pavojinga konstrukcijų deformacija</w:t>
            </w:r>
          </w:p>
        </w:tc>
      </w:tr>
      <w:tr w:rsidR="004E6650" w:rsidRPr="00F95570" w14:paraId="536760BE" w14:textId="77777777" w:rsidTr="004E6650">
        <w:tc>
          <w:tcPr>
            <w:tcW w:w="596" w:type="dxa"/>
          </w:tcPr>
          <w:p w14:paraId="1B6142C5" w14:textId="14087455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104" w:type="dxa"/>
          </w:tcPr>
          <w:p w14:paraId="7D4B4206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Gamybinis korpusas</w:t>
            </w:r>
          </w:p>
        </w:tc>
        <w:tc>
          <w:tcPr>
            <w:tcW w:w="1842" w:type="dxa"/>
          </w:tcPr>
          <w:p w14:paraId="4B30E4CD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Kalno g. 1, </w:t>
            </w:r>
            <w:proofErr w:type="spellStart"/>
            <w:r>
              <w:rPr>
                <w:szCs w:val="24"/>
              </w:rPr>
              <w:t>Gudienos</w:t>
            </w:r>
            <w:proofErr w:type="spellEnd"/>
            <w:r>
              <w:rPr>
                <w:szCs w:val="24"/>
              </w:rPr>
              <w:t xml:space="preserve"> k.</w:t>
            </w:r>
          </w:p>
        </w:tc>
        <w:tc>
          <w:tcPr>
            <w:tcW w:w="1938" w:type="dxa"/>
          </w:tcPr>
          <w:p w14:paraId="2DC679CB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4996-4002-7026</w:t>
            </w:r>
          </w:p>
        </w:tc>
        <w:tc>
          <w:tcPr>
            <w:tcW w:w="2158" w:type="dxa"/>
          </w:tcPr>
          <w:p w14:paraId="323B3B1C" w14:textId="77777777" w:rsidR="004E6650" w:rsidRPr="00F95570" w:rsidRDefault="004E6650" w:rsidP="00D25D8B">
            <w:pPr>
              <w:widowControl w:val="0"/>
              <w:suppressAutoHyphens/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t>Gamybos, pramonės</w:t>
            </w:r>
          </w:p>
        </w:tc>
        <w:tc>
          <w:tcPr>
            <w:tcW w:w="3402" w:type="dxa"/>
          </w:tcPr>
          <w:p w14:paraId="25577D43" w14:textId="1158003D" w:rsidR="004E6650" w:rsidRDefault="004E6650" w:rsidP="00D0712F">
            <w:pPr>
              <w:jc w:val="center"/>
            </w:pPr>
            <w:r w:rsidRPr="00DD29EB">
              <w:rPr>
                <w:szCs w:val="24"/>
              </w:rPr>
              <w:t>UAB „</w:t>
            </w:r>
            <w:proofErr w:type="spellStart"/>
            <w:r w:rsidRPr="00DD29EB">
              <w:rPr>
                <w:szCs w:val="24"/>
              </w:rPr>
              <w:t>Baumista</w:t>
            </w:r>
            <w:proofErr w:type="spellEnd"/>
            <w:r w:rsidRPr="00DD29EB">
              <w:rPr>
                <w:szCs w:val="24"/>
              </w:rPr>
              <w:t>“</w:t>
            </w:r>
            <w:r w:rsidR="00453634">
              <w:rPr>
                <w:szCs w:val="24"/>
              </w:rPr>
              <w:t>,</w:t>
            </w:r>
            <w:r w:rsidRPr="00DD29EB">
              <w:rPr>
                <w:szCs w:val="24"/>
              </w:rPr>
              <w:t xml:space="preserve"> 302500822</w:t>
            </w:r>
          </w:p>
        </w:tc>
        <w:tc>
          <w:tcPr>
            <w:tcW w:w="2976" w:type="dxa"/>
          </w:tcPr>
          <w:p w14:paraId="286D2FE2" w14:textId="77777777" w:rsidR="004E6650" w:rsidRDefault="004E6650" w:rsidP="008F7767">
            <w:r w:rsidRPr="00BE3ECF">
              <w:rPr>
                <w:szCs w:val="24"/>
              </w:rPr>
              <w:t>Griuvėsiai, pavojinga konstrukcijų deformacija</w:t>
            </w:r>
          </w:p>
        </w:tc>
      </w:tr>
      <w:tr w:rsidR="004E6650" w:rsidRPr="00F95570" w14:paraId="777B5D8A" w14:textId="77777777" w:rsidTr="004E6650">
        <w:tc>
          <w:tcPr>
            <w:tcW w:w="596" w:type="dxa"/>
          </w:tcPr>
          <w:p w14:paraId="3FF72E5E" w14:textId="405300CE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2104" w:type="dxa"/>
          </w:tcPr>
          <w:p w14:paraId="08BAA1B8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Sandėlis</w:t>
            </w:r>
          </w:p>
        </w:tc>
        <w:tc>
          <w:tcPr>
            <w:tcW w:w="1842" w:type="dxa"/>
          </w:tcPr>
          <w:p w14:paraId="7ADAD3F3" w14:textId="31DA5A05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Kalno g. 1, </w:t>
            </w:r>
            <w:proofErr w:type="spellStart"/>
            <w:r>
              <w:rPr>
                <w:szCs w:val="24"/>
              </w:rPr>
              <w:t>Gudiena</w:t>
            </w:r>
            <w:proofErr w:type="spellEnd"/>
            <w:r>
              <w:rPr>
                <w:szCs w:val="24"/>
              </w:rPr>
              <w:t>, Kaišiadorių r.</w:t>
            </w:r>
          </w:p>
        </w:tc>
        <w:tc>
          <w:tcPr>
            <w:tcW w:w="1938" w:type="dxa"/>
          </w:tcPr>
          <w:p w14:paraId="380215C0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4996-4002-7037</w:t>
            </w:r>
          </w:p>
        </w:tc>
        <w:tc>
          <w:tcPr>
            <w:tcW w:w="2158" w:type="dxa"/>
          </w:tcPr>
          <w:p w14:paraId="430945FC" w14:textId="77777777" w:rsidR="004E6650" w:rsidRPr="00F95570" w:rsidRDefault="004E6650" w:rsidP="00D25D8B">
            <w:pPr>
              <w:widowControl w:val="0"/>
              <w:suppressAutoHyphens/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t>Sandėliavimo</w:t>
            </w:r>
          </w:p>
        </w:tc>
        <w:tc>
          <w:tcPr>
            <w:tcW w:w="3402" w:type="dxa"/>
          </w:tcPr>
          <w:p w14:paraId="55CEA937" w14:textId="780DE2A6" w:rsidR="004E6650" w:rsidRDefault="004E6650" w:rsidP="00D0712F">
            <w:pPr>
              <w:jc w:val="center"/>
            </w:pPr>
            <w:r w:rsidRPr="00DD29EB">
              <w:rPr>
                <w:szCs w:val="24"/>
              </w:rPr>
              <w:t>UAB „</w:t>
            </w:r>
            <w:proofErr w:type="spellStart"/>
            <w:r w:rsidRPr="00DD29EB">
              <w:rPr>
                <w:szCs w:val="24"/>
              </w:rPr>
              <w:t>Baumista</w:t>
            </w:r>
            <w:proofErr w:type="spellEnd"/>
            <w:r w:rsidRPr="00DD29EB">
              <w:rPr>
                <w:szCs w:val="24"/>
              </w:rPr>
              <w:t>“</w:t>
            </w:r>
            <w:r w:rsidR="00453634">
              <w:rPr>
                <w:szCs w:val="24"/>
              </w:rPr>
              <w:t>,</w:t>
            </w:r>
            <w:r w:rsidRPr="00DD29EB">
              <w:rPr>
                <w:szCs w:val="24"/>
              </w:rPr>
              <w:t xml:space="preserve"> 302500822</w:t>
            </w:r>
          </w:p>
        </w:tc>
        <w:tc>
          <w:tcPr>
            <w:tcW w:w="2976" w:type="dxa"/>
          </w:tcPr>
          <w:p w14:paraId="743E868F" w14:textId="77777777" w:rsidR="004E6650" w:rsidRDefault="004E6650" w:rsidP="008F7767">
            <w:r w:rsidRPr="00BE3ECF">
              <w:rPr>
                <w:szCs w:val="24"/>
              </w:rPr>
              <w:t>Griuvėsiai, pavojinga konstrukcijų deformacija</w:t>
            </w:r>
          </w:p>
        </w:tc>
      </w:tr>
      <w:tr w:rsidR="004E6650" w:rsidRPr="00F95570" w14:paraId="3CA08FCC" w14:textId="77777777" w:rsidTr="004E6650">
        <w:tc>
          <w:tcPr>
            <w:tcW w:w="596" w:type="dxa"/>
          </w:tcPr>
          <w:p w14:paraId="52C0760F" w14:textId="043F7AF2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6.</w:t>
            </w:r>
          </w:p>
        </w:tc>
        <w:tc>
          <w:tcPr>
            <w:tcW w:w="2104" w:type="dxa"/>
          </w:tcPr>
          <w:p w14:paraId="3C7E1243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Garažas</w:t>
            </w:r>
          </w:p>
        </w:tc>
        <w:tc>
          <w:tcPr>
            <w:tcW w:w="1842" w:type="dxa"/>
          </w:tcPr>
          <w:p w14:paraId="4B8F74FF" w14:textId="3C184C14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Kalno g. 1, </w:t>
            </w:r>
            <w:proofErr w:type="spellStart"/>
            <w:r>
              <w:rPr>
                <w:szCs w:val="24"/>
              </w:rPr>
              <w:t>Gudiena</w:t>
            </w:r>
            <w:proofErr w:type="spellEnd"/>
            <w:r>
              <w:rPr>
                <w:szCs w:val="24"/>
              </w:rPr>
              <w:t>, Kaišiadorių r.</w:t>
            </w:r>
          </w:p>
        </w:tc>
        <w:tc>
          <w:tcPr>
            <w:tcW w:w="1938" w:type="dxa"/>
          </w:tcPr>
          <w:p w14:paraId="5988409D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4996-4002-7048</w:t>
            </w:r>
          </w:p>
        </w:tc>
        <w:tc>
          <w:tcPr>
            <w:tcW w:w="2158" w:type="dxa"/>
          </w:tcPr>
          <w:p w14:paraId="5B23A90A" w14:textId="77777777" w:rsidR="004E6650" w:rsidRPr="00F95570" w:rsidRDefault="004E6650" w:rsidP="00D25D8B">
            <w:pPr>
              <w:widowControl w:val="0"/>
              <w:suppressAutoHyphens/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t>Garažų</w:t>
            </w:r>
          </w:p>
        </w:tc>
        <w:tc>
          <w:tcPr>
            <w:tcW w:w="3402" w:type="dxa"/>
          </w:tcPr>
          <w:p w14:paraId="0218D4F4" w14:textId="47BCE6E0" w:rsidR="004E6650" w:rsidRDefault="004E6650" w:rsidP="00D0712F">
            <w:pPr>
              <w:jc w:val="center"/>
            </w:pPr>
            <w:r w:rsidRPr="00DD29EB">
              <w:rPr>
                <w:szCs w:val="24"/>
              </w:rPr>
              <w:t>UAB „</w:t>
            </w:r>
            <w:proofErr w:type="spellStart"/>
            <w:r w:rsidRPr="00DD29EB">
              <w:rPr>
                <w:szCs w:val="24"/>
              </w:rPr>
              <w:t>Baumista</w:t>
            </w:r>
            <w:proofErr w:type="spellEnd"/>
            <w:r w:rsidRPr="00DD29EB">
              <w:rPr>
                <w:szCs w:val="24"/>
              </w:rPr>
              <w:t>“</w:t>
            </w:r>
            <w:r w:rsidR="00453634">
              <w:rPr>
                <w:szCs w:val="24"/>
              </w:rPr>
              <w:t>,</w:t>
            </w:r>
            <w:r w:rsidRPr="00DD29EB">
              <w:rPr>
                <w:szCs w:val="24"/>
              </w:rPr>
              <w:t xml:space="preserve"> 302500822</w:t>
            </w:r>
          </w:p>
        </w:tc>
        <w:tc>
          <w:tcPr>
            <w:tcW w:w="2976" w:type="dxa"/>
          </w:tcPr>
          <w:p w14:paraId="0DAE52D6" w14:textId="77777777" w:rsidR="004E6650" w:rsidRDefault="004E6650" w:rsidP="008F7767">
            <w:r w:rsidRPr="00E9205E">
              <w:rPr>
                <w:szCs w:val="24"/>
              </w:rPr>
              <w:t>Griuvėsiai, pavojinga konstrukcijų deformacija</w:t>
            </w:r>
          </w:p>
        </w:tc>
      </w:tr>
      <w:tr w:rsidR="004E6650" w:rsidRPr="00F95570" w14:paraId="198210DB" w14:textId="77777777" w:rsidTr="004E6650">
        <w:tc>
          <w:tcPr>
            <w:tcW w:w="596" w:type="dxa"/>
          </w:tcPr>
          <w:p w14:paraId="76B9598D" w14:textId="7AB764A4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2104" w:type="dxa"/>
          </w:tcPr>
          <w:p w14:paraId="3FAD6B43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Gamybinis korpusas</w:t>
            </w:r>
          </w:p>
        </w:tc>
        <w:tc>
          <w:tcPr>
            <w:tcW w:w="1842" w:type="dxa"/>
          </w:tcPr>
          <w:p w14:paraId="7AF8B8B0" w14:textId="1709E281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Kalno g. 1, </w:t>
            </w:r>
            <w:proofErr w:type="spellStart"/>
            <w:r>
              <w:rPr>
                <w:szCs w:val="24"/>
              </w:rPr>
              <w:t>Gudiena</w:t>
            </w:r>
            <w:proofErr w:type="spellEnd"/>
            <w:r>
              <w:rPr>
                <w:szCs w:val="24"/>
              </w:rPr>
              <w:t>, Kaišiadorių r.</w:t>
            </w:r>
          </w:p>
        </w:tc>
        <w:tc>
          <w:tcPr>
            <w:tcW w:w="1938" w:type="dxa"/>
          </w:tcPr>
          <w:p w14:paraId="32D21F7D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4996-4002-7059</w:t>
            </w:r>
          </w:p>
        </w:tc>
        <w:tc>
          <w:tcPr>
            <w:tcW w:w="2158" w:type="dxa"/>
          </w:tcPr>
          <w:p w14:paraId="420ED973" w14:textId="77777777" w:rsidR="004E6650" w:rsidRPr="00F95570" w:rsidRDefault="004E6650" w:rsidP="00D25D8B">
            <w:pPr>
              <w:widowControl w:val="0"/>
              <w:suppressAutoHyphens/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t>Gamybos, pramonės</w:t>
            </w:r>
          </w:p>
        </w:tc>
        <w:tc>
          <w:tcPr>
            <w:tcW w:w="3402" w:type="dxa"/>
          </w:tcPr>
          <w:p w14:paraId="4EB8DEDA" w14:textId="34F200DC" w:rsidR="004E6650" w:rsidRDefault="004E6650" w:rsidP="00D0712F">
            <w:pPr>
              <w:jc w:val="center"/>
            </w:pPr>
            <w:r w:rsidRPr="00DD29EB">
              <w:rPr>
                <w:szCs w:val="24"/>
              </w:rPr>
              <w:t>UAB „</w:t>
            </w:r>
            <w:proofErr w:type="spellStart"/>
            <w:r w:rsidRPr="00DD29EB">
              <w:rPr>
                <w:szCs w:val="24"/>
              </w:rPr>
              <w:t>Baumista</w:t>
            </w:r>
            <w:proofErr w:type="spellEnd"/>
            <w:r w:rsidRPr="00DD29EB">
              <w:rPr>
                <w:szCs w:val="24"/>
              </w:rPr>
              <w:t>“</w:t>
            </w:r>
            <w:r w:rsidR="00453634">
              <w:rPr>
                <w:szCs w:val="24"/>
              </w:rPr>
              <w:t>,</w:t>
            </w:r>
            <w:r w:rsidRPr="00DD29EB">
              <w:rPr>
                <w:szCs w:val="24"/>
              </w:rPr>
              <w:t xml:space="preserve"> 302500822</w:t>
            </w:r>
          </w:p>
        </w:tc>
        <w:tc>
          <w:tcPr>
            <w:tcW w:w="2976" w:type="dxa"/>
          </w:tcPr>
          <w:p w14:paraId="254A3560" w14:textId="77777777" w:rsidR="004E6650" w:rsidRDefault="004E6650" w:rsidP="008F7767">
            <w:r w:rsidRPr="00E9205E">
              <w:rPr>
                <w:szCs w:val="24"/>
              </w:rPr>
              <w:t>Griuvėsiai, pavojinga konstrukcijų deformacija</w:t>
            </w:r>
          </w:p>
        </w:tc>
      </w:tr>
      <w:tr w:rsidR="004E6650" w:rsidRPr="00F95570" w14:paraId="5D53A401" w14:textId="77777777" w:rsidTr="004E6650">
        <w:tc>
          <w:tcPr>
            <w:tcW w:w="596" w:type="dxa"/>
          </w:tcPr>
          <w:p w14:paraId="2DCD56C2" w14:textId="66D3910F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2104" w:type="dxa"/>
          </w:tcPr>
          <w:p w14:paraId="398628F8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Sandėlis</w:t>
            </w:r>
          </w:p>
        </w:tc>
        <w:tc>
          <w:tcPr>
            <w:tcW w:w="1842" w:type="dxa"/>
          </w:tcPr>
          <w:p w14:paraId="6ADE796C" w14:textId="0A153F68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Kalno g. 1, </w:t>
            </w:r>
            <w:proofErr w:type="spellStart"/>
            <w:r>
              <w:rPr>
                <w:szCs w:val="24"/>
              </w:rPr>
              <w:t>Gudiena</w:t>
            </w:r>
            <w:proofErr w:type="spellEnd"/>
            <w:r>
              <w:rPr>
                <w:szCs w:val="24"/>
              </w:rPr>
              <w:t>, Kaišiadorių r.</w:t>
            </w:r>
          </w:p>
        </w:tc>
        <w:tc>
          <w:tcPr>
            <w:tcW w:w="1938" w:type="dxa"/>
          </w:tcPr>
          <w:p w14:paraId="73E52170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4996-4002-7062</w:t>
            </w:r>
          </w:p>
        </w:tc>
        <w:tc>
          <w:tcPr>
            <w:tcW w:w="2158" w:type="dxa"/>
          </w:tcPr>
          <w:p w14:paraId="3840B39C" w14:textId="77777777" w:rsidR="004E6650" w:rsidRPr="00F95570" w:rsidRDefault="004E6650" w:rsidP="00D25D8B">
            <w:pPr>
              <w:widowControl w:val="0"/>
              <w:suppressAutoHyphens/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t>Sandėliavimo</w:t>
            </w:r>
          </w:p>
        </w:tc>
        <w:tc>
          <w:tcPr>
            <w:tcW w:w="3402" w:type="dxa"/>
          </w:tcPr>
          <w:p w14:paraId="25372D22" w14:textId="4317B776" w:rsidR="004E6650" w:rsidRDefault="004E6650" w:rsidP="00D0712F">
            <w:pPr>
              <w:jc w:val="center"/>
            </w:pPr>
            <w:r w:rsidRPr="00DD29EB">
              <w:rPr>
                <w:szCs w:val="24"/>
              </w:rPr>
              <w:t>UAB „</w:t>
            </w:r>
            <w:proofErr w:type="spellStart"/>
            <w:r w:rsidRPr="00DD29EB">
              <w:rPr>
                <w:szCs w:val="24"/>
              </w:rPr>
              <w:t>Baumista</w:t>
            </w:r>
            <w:proofErr w:type="spellEnd"/>
            <w:r w:rsidRPr="00DD29EB">
              <w:rPr>
                <w:szCs w:val="24"/>
              </w:rPr>
              <w:t>“</w:t>
            </w:r>
            <w:r w:rsidR="00453634">
              <w:rPr>
                <w:szCs w:val="24"/>
              </w:rPr>
              <w:t>,</w:t>
            </w:r>
            <w:r w:rsidRPr="00DD29EB">
              <w:rPr>
                <w:szCs w:val="24"/>
              </w:rPr>
              <w:t xml:space="preserve"> 302500822</w:t>
            </w:r>
          </w:p>
        </w:tc>
        <w:tc>
          <w:tcPr>
            <w:tcW w:w="2976" w:type="dxa"/>
          </w:tcPr>
          <w:p w14:paraId="50CB3370" w14:textId="77777777" w:rsidR="004E6650" w:rsidRDefault="004E6650" w:rsidP="008F7767">
            <w:r w:rsidRPr="00E9205E">
              <w:rPr>
                <w:szCs w:val="24"/>
              </w:rPr>
              <w:t>Griuvėsiai, pavojinga konstrukcijų deformacija</w:t>
            </w:r>
          </w:p>
        </w:tc>
      </w:tr>
      <w:tr w:rsidR="004E6650" w:rsidRPr="00F95570" w14:paraId="57E9235F" w14:textId="77777777" w:rsidTr="004E6650">
        <w:tc>
          <w:tcPr>
            <w:tcW w:w="596" w:type="dxa"/>
          </w:tcPr>
          <w:p w14:paraId="6CC7AB47" w14:textId="4D005932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2104" w:type="dxa"/>
          </w:tcPr>
          <w:p w14:paraId="4302B8BB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Kompresorinė</w:t>
            </w:r>
          </w:p>
        </w:tc>
        <w:tc>
          <w:tcPr>
            <w:tcW w:w="1842" w:type="dxa"/>
          </w:tcPr>
          <w:p w14:paraId="5A75B42D" w14:textId="5F841F3F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Kalno g. 1, </w:t>
            </w:r>
            <w:proofErr w:type="spellStart"/>
            <w:r>
              <w:rPr>
                <w:szCs w:val="24"/>
              </w:rPr>
              <w:t>Gudiena</w:t>
            </w:r>
            <w:proofErr w:type="spellEnd"/>
            <w:r>
              <w:rPr>
                <w:szCs w:val="24"/>
              </w:rPr>
              <w:t>, Kaišiadorių r.</w:t>
            </w:r>
          </w:p>
        </w:tc>
        <w:tc>
          <w:tcPr>
            <w:tcW w:w="1938" w:type="dxa"/>
          </w:tcPr>
          <w:p w14:paraId="708DFECE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4996-4002-7076</w:t>
            </w:r>
          </w:p>
        </w:tc>
        <w:tc>
          <w:tcPr>
            <w:tcW w:w="2158" w:type="dxa"/>
          </w:tcPr>
          <w:p w14:paraId="12752A96" w14:textId="77777777" w:rsidR="004E6650" w:rsidRPr="00F95570" w:rsidRDefault="004E6650" w:rsidP="00D25D8B">
            <w:pPr>
              <w:widowControl w:val="0"/>
              <w:suppressAutoHyphens/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t>Kita</w:t>
            </w:r>
          </w:p>
        </w:tc>
        <w:tc>
          <w:tcPr>
            <w:tcW w:w="3402" w:type="dxa"/>
          </w:tcPr>
          <w:p w14:paraId="33EF78CF" w14:textId="7FE604E7" w:rsidR="004E6650" w:rsidRDefault="004E6650" w:rsidP="00D0712F">
            <w:pPr>
              <w:jc w:val="center"/>
            </w:pPr>
            <w:r w:rsidRPr="00DD29EB">
              <w:rPr>
                <w:szCs w:val="24"/>
              </w:rPr>
              <w:t>UAB „</w:t>
            </w:r>
            <w:proofErr w:type="spellStart"/>
            <w:r w:rsidRPr="00DD29EB">
              <w:rPr>
                <w:szCs w:val="24"/>
              </w:rPr>
              <w:t>Baumista</w:t>
            </w:r>
            <w:proofErr w:type="spellEnd"/>
            <w:r w:rsidRPr="00DD29EB">
              <w:rPr>
                <w:szCs w:val="24"/>
              </w:rPr>
              <w:t>“</w:t>
            </w:r>
            <w:r w:rsidR="00453634">
              <w:rPr>
                <w:szCs w:val="24"/>
              </w:rPr>
              <w:t>,</w:t>
            </w:r>
            <w:r w:rsidRPr="00DD29EB">
              <w:rPr>
                <w:szCs w:val="24"/>
              </w:rPr>
              <w:t xml:space="preserve"> 302500822</w:t>
            </w:r>
          </w:p>
        </w:tc>
        <w:tc>
          <w:tcPr>
            <w:tcW w:w="2976" w:type="dxa"/>
          </w:tcPr>
          <w:p w14:paraId="04FA7F82" w14:textId="77777777" w:rsidR="004E6650" w:rsidRDefault="004E6650" w:rsidP="008F7767">
            <w:r w:rsidRPr="00E9205E">
              <w:rPr>
                <w:szCs w:val="24"/>
              </w:rPr>
              <w:t>Griuvėsiai, pavojinga konstrukcijų deformacija</w:t>
            </w:r>
          </w:p>
        </w:tc>
      </w:tr>
      <w:tr w:rsidR="004E6650" w:rsidRPr="00F95570" w14:paraId="65D44AA5" w14:textId="77777777" w:rsidTr="004E6650">
        <w:tc>
          <w:tcPr>
            <w:tcW w:w="596" w:type="dxa"/>
          </w:tcPr>
          <w:p w14:paraId="25FEC5B6" w14:textId="080CEFE1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2104" w:type="dxa"/>
          </w:tcPr>
          <w:p w14:paraId="39F3948F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Sandėlis</w:t>
            </w:r>
          </w:p>
        </w:tc>
        <w:tc>
          <w:tcPr>
            <w:tcW w:w="1842" w:type="dxa"/>
          </w:tcPr>
          <w:p w14:paraId="509709B1" w14:textId="7B418B1E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Kalno g. 1, </w:t>
            </w:r>
            <w:proofErr w:type="spellStart"/>
            <w:r>
              <w:rPr>
                <w:szCs w:val="24"/>
              </w:rPr>
              <w:t>Gudiena</w:t>
            </w:r>
            <w:proofErr w:type="spellEnd"/>
            <w:r>
              <w:rPr>
                <w:szCs w:val="24"/>
              </w:rPr>
              <w:t>, Kaišiadorių r.</w:t>
            </w:r>
          </w:p>
        </w:tc>
        <w:tc>
          <w:tcPr>
            <w:tcW w:w="1938" w:type="dxa"/>
          </w:tcPr>
          <w:p w14:paraId="4D5B99AD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4996-4002-7080</w:t>
            </w:r>
          </w:p>
        </w:tc>
        <w:tc>
          <w:tcPr>
            <w:tcW w:w="2158" w:type="dxa"/>
          </w:tcPr>
          <w:p w14:paraId="4E235B89" w14:textId="77777777" w:rsidR="004E6650" w:rsidRPr="00F95570" w:rsidRDefault="004E6650" w:rsidP="00D25D8B">
            <w:pPr>
              <w:widowControl w:val="0"/>
              <w:suppressAutoHyphens/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t>Sandėliavimo</w:t>
            </w:r>
          </w:p>
        </w:tc>
        <w:tc>
          <w:tcPr>
            <w:tcW w:w="3402" w:type="dxa"/>
          </w:tcPr>
          <w:p w14:paraId="3D7B80DE" w14:textId="3657065C" w:rsidR="004E6650" w:rsidRDefault="004E6650" w:rsidP="00D0712F">
            <w:pPr>
              <w:jc w:val="center"/>
            </w:pPr>
            <w:r w:rsidRPr="00DD29EB">
              <w:rPr>
                <w:szCs w:val="24"/>
              </w:rPr>
              <w:t>UAB „</w:t>
            </w:r>
            <w:proofErr w:type="spellStart"/>
            <w:r w:rsidRPr="00DD29EB">
              <w:rPr>
                <w:szCs w:val="24"/>
              </w:rPr>
              <w:t>Baumista</w:t>
            </w:r>
            <w:proofErr w:type="spellEnd"/>
            <w:r w:rsidRPr="00DD29EB">
              <w:rPr>
                <w:szCs w:val="24"/>
              </w:rPr>
              <w:t>“</w:t>
            </w:r>
            <w:r w:rsidR="00453634">
              <w:rPr>
                <w:szCs w:val="24"/>
              </w:rPr>
              <w:t>,</w:t>
            </w:r>
            <w:r w:rsidRPr="00DD29EB">
              <w:rPr>
                <w:szCs w:val="24"/>
              </w:rPr>
              <w:t xml:space="preserve"> 302500822</w:t>
            </w:r>
          </w:p>
        </w:tc>
        <w:tc>
          <w:tcPr>
            <w:tcW w:w="2976" w:type="dxa"/>
          </w:tcPr>
          <w:p w14:paraId="460BA648" w14:textId="77777777" w:rsidR="004E6650" w:rsidRDefault="004E6650" w:rsidP="008F7767">
            <w:r w:rsidRPr="00E9205E">
              <w:rPr>
                <w:szCs w:val="24"/>
              </w:rPr>
              <w:t>Griuvėsiai, pavojinga konstrukcijų deformacija</w:t>
            </w:r>
          </w:p>
        </w:tc>
      </w:tr>
      <w:tr w:rsidR="004E6650" w:rsidRPr="00F95570" w14:paraId="7C042B1D" w14:textId="77777777" w:rsidTr="004E6650">
        <w:tc>
          <w:tcPr>
            <w:tcW w:w="596" w:type="dxa"/>
          </w:tcPr>
          <w:p w14:paraId="1C409122" w14:textId="0CCAE88A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2104" w:type="dxa"/>
          </w:tcPr>
          <w:p w14:paraId="740C7C1F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Generatorinė</w:t>
            </w:r>
            <w:proofErr w:type="spellEnd"/>
          </w:p>
        </w:tc>
        <w:tc>
          <w:tcPr>
            <w:tcW w:w="1842" w:type="dxa"/>
          </w:tcPr>
          <w:p w14:paraId="1E02A900" w14:textId="0FAF09E9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Kalno g. 1, </w:t>
            </w:r>
            <w:proofErr w:type="spellStart"/>
            <w:r>
              <w:rPr>
                <w:szCs w:val="24"/>
              </w:rPr>
              <w:t>Gudiena</w:t>
            </w:r>
            <w:proofErr w:type="spellEnd"/>
            <w:r>
              <w:rPr>
                <w:szCs w:val="24"/>
              </w:rPr>
              <w:t>, Kaišiadorių r.</w:t>
            </w:r>
          </w:p>
        </w:tc>
        <w:tc>
          <w:tcPr>
            <w:tcW w:w="1938" w:type="dxa"/>
          </w:tcPr>
          <w:p w14:paraId="671A22AA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4996-4002-7014</w:t>
            </w:r>
          </w:p>
        </w:tc>
        <w:tc>
          <w:tcPr>
            <w:tcW w:w="2158" w:type="dxa"/>
          </w:tcPr>
          <w:p w14:paraId="70B0C067" w14:textId="77777777" w:rsidR="004E6650" w:rsidRPr="00F95570" w:rsidRDefault="004E6650" w:rsidP="00D25D8B">
            <w:pPr>
              <w:widowControl w:val="0"/>
              <w:suppressAutoHyphens/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t>Kita</w:t>
            </w:r>
          </w:p>
        </w:tc>
        <w:tc>
          <w:tcPr>
            <w:tcW w:w="3402" w:type="dxa"/>
          </w:tcPr>
          <w:p w14:paraId="47D217CB" w14:textId="439BB563" w:rsidR="004E6650" w:rsidRDefault="004E6650" w:rsidP="00D0712F">
            <w:pPr>
              <w:jc w:val="center"/>
            </w:pPr>
            <w:r w:rsidRPr="00DD29EB">
              <w:rPr>
                <w:szCs w:val="24"/>
              </w:rPr>
              <w:t>UAB „</w:t>
            </w:r>
            <w:proofErr w:type="spellStart"/>
            <w:r w:rsidRPr="00DD29EB">
              <w:rPr>
                <w:szCs w:val="24"/>
              </w:rPr>
              <w:t>Baumista</w:t>
            </w:r>
            <w:proofErr w:type="spellEnd"/>
            <w:r w:rsidRPr="00DD29EB">
              <w:rPr>
                <w:szCs w:val="24"/>
              </w:rPr>
              <w:t>“</w:t>
            </w:r>
            <w:r w:rsidR="00453634">
              <w:rPr>
                <w:szCs w:val="24"/>
              </w:rPr>
              <w:t>,</w:t>
            </w:r>
            <w:r w:rsidRPr="00DD29EB">
              <w:rPr>
                <w:szCs w:val="24"/>
              </w:rPr>
              <w:t xml:space="preserve"> 302500822</w:t>
            </w:r>
          </w:p>
        </w:tc>
        <w:tc>
          <w:tcPr>
            <w:tcW w:w="2976" w:type="dxa"/>
          </w:tcPr>
          <w:p w14:paraId="61E7A1A2" w14:textId="77777777" w:rsidR="004E6650" w:rsidRDefault="004E6650" w:rsidP="008F7767">
            <w:r w:rsidRPr="005F0371">
              <w:rPr>
                <w:szCs w:val="24"/>
              </w:rPr>
              <w:t>Griuvėsiai, pavojinga konstrukcijų deformacija</w:t>
            </w:r>
          </w:p>
        </w:tc>
      </w:tr>
      <w:tr w:rsidR="004E6650" w:rsidRPr="00F95570" w14:paraId="73601751" w14:textId="77777777" w:rsidTr="004E6650">
        <w:tc>
          <w:tcPr>
            <w:tcW w:w="596" w:type="dxa"/>
          </w:tcPr>
          <w:p w14:paraId="46F6F15E" w14:textId="595FAD12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2104" w:type="dxa"/>
          </w:tcPr>
          <w:p w14:paraId="0A968A7A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Transformatorinė</w:t>
            </w:r>
          </w:p>
        </w:tc>
        <w:tc>
          <w:tcPr>
            <w:tcW w:w="1842" w:type="dxa"/>
          </w:tcPr>
          <w:p w14:paraId="4C4B304E" w14:textId="2B9439EE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Kalno g. 1, </w:t>
            </w:r>
            <w:proofErr w:type="spellStart"/>
            <w:r>
              <w:rPr>
                <w:szCs w:val="24"/>
              </w:rPr>
              <w:t>Gudiena</w:t>
            </w:r>
            <w:proofErr w:type="spellEnd"/>
            <w:r>
              <w:rPr>
                <w:szCs w:val="24"/>
              </w:rPr>
              <w:t>, Kaišiadorių r.</w:t>
            </w:r>
          </w:p>
        </w:tc>
        <w:tc>
          <w:tcPr>
            <w:tcW w:w="1938" w:type="dxa"/>
          </w:tcPr>
          <w:p w14:paraId="7B88ECD6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4996-4002-7126</w:t>
            </w:r>
          </w:p>
        </w:tc>
        <w:tc>
          <w:tcPr>
            <w:tcW w:w="2158" w:type="dxa"/>
          </w:tcPr>
          <w:p w14:paraId="4EF2B90A" w14:textId="77777777" w:rsidR="004E6650" w:rsidRPr="00F95570" w:rsidRDefault="004E6650" w:rsidP="00D25D8B">
            <w:pPr>
              <w:widowControl w:val="0"/>
              <w:suppressAutoHyphens/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t>Kita</w:t>
            </w:r>
          </w:p>
        </w:tc>
        <w:tc>
          <w:tcPr>
            <w:tcW w:w="3402" w:type="dxa"/>
          </w:tcPr>
          <w:p w14:paraId="50B192AB" w14:textId="478A791F" w:rsidR="004E6650" w:rsidRDefault="004E6650" w:rsidP="00D0712F">
            <w:pPr>
              <w:jc w:val="center"/>
            </w:pPr>
            <w:r w:rsidRPr="00DD29EB">
              <w:rPr>
                <w:szCs w:val="24"/>
              </w:rPr>
              <w:t>UAB „</w:t>
            </w:r>
            <w:proofErr w:type="spellStart"/>
            <w:r w:rsidRPr="00DD29EB">
              <w:rPr>
                <w:szCs w:val="24"/>
              </w:rPr>
              <w:t>Baumista</w:t>
            </w:r>
            <w:proofErr w:type="spellEnd"/>
            <w:r w:rsidRPr="00DD29EB">
              <w:rPr>
                <w:szCs w:val="24"/>
              </w:rPr>
              <w:t>“</w:t>
            </w:r>
            <w:r w:rsidR="00453634">
              <w:rPr>
                <w:szCs w:val="24"/>
              </w:rPr>
              <w:t>,</w:t>
            </w:r>
            <w:r w:rsidRPr="00DD29EB">
              <w:rPr>
                <w:szCs w:val="24"/>
              </w:rPr>
              <w:t xml:space="preserve"> 302500822</w:t>
            </w:r>
          </w:p>
        </w:tc>
        <w:tc>
          <w:tcPr>
            <w:tcW w:w="2976" w:type="dxa"/>
          </w:tcPr>
          <w:p w14:paraId="47548263" w14:textId="77777777" w:rsidR="004E6650" w:rsidRDefault="004E6650" w:rsidP="008F7767">
            <w:r w:rsidRPr="005F0371">
              <w:rPr>
                <w:szCs w:val="24"/>
              </w:rPr>
              <w:t>Griuvėsiai, pavojinga konstrukcijų deformacija</w:t>
            </w:r>
          </w:p>
        </w:tc>
      </w:tr>
      <w:tr w:rsidR="004E6650" w:rsidRPr="00F95570" w14:paraId="3E2C893E" w14:textId="77777777" w:rsidTr="004E6650">
        <w:tc>
          <w:tcPr>
            <w:tcW w:w="596" w:type="dxa"/>
          </w:tcPr>
          <w:p w14:paraId="486B6B26" w14:textId="142EA226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2104" w:type="dxa"/>
          </w:tcPr>
          <w:p w14:paraId="5BFA59DC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Sandėlis</w:t>
            </w:r>
          </w:p>
        </w:tc>
        <w:tc>
          <w:tcPr>
            <w:tcW w:w="1842" w:type="dxa"/>
          </w:tcPr>
          <w:p w14:paraId="2E562A95" w14:textId="0DE45FF3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Kalno g. 1, </w:t>
            </w:r>
            <w:proofErr w:type="spellStart"/>
            <w:r>
              <w:rPr>
                <w:szCs w:val="24"/>
              </w:rPr>
              <w:t>Gudiena</w:t>
            </w:r>
            <w:proofErr w:type="spellEnd"/>
            <w:r>
              <w:rPr>
                <w:szCs w:val="24"/>
              </w:rPr>
              <w:t>, Kaišiadorių r.</w:t>
            </w:r>
          </w:p>
        </w:tc>
        <w:tc>
          <w:tcPr>
            <w:tcW w:w="1938" w:type="dxa"/>
          </w:tcPr>
          <w:p w14:paraId="3AAC71EB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4996-4002-7137</w:t>
            </w:r>
          </w:p>
        </w:tc>
        <w:tc>
          <w:tcPr>
            <w:tcW w:w="2158" w:type="dxa"/>
          </w:tcPr>
          <w:p w14:paraId="049B0B68" w14:textId="77777777" w:rsidR="004E6650" w:rsidRPr="00F95570" w:rsidRDefault="004E6650" w:rsidP="00D25D8B">
            <w:pPr>
              <w:widowControl w:val="0"/>
              <w:suppressAutoHyphens/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t>Sandėliavimo</w:t>
            </w:r>
          </w:p>
        </w:tc>
        <w:tc>
          <w:tcPr>
            <w:tcW w:w="3402" w:type="dxa"/>
          </w:tcPr>
          <w:p w14:paraId="4B114FC0" w14:textId="26557228" w:rsidR="004E6650" w:rsidRDefault="004E6650" w:rsidP="00D0712F">
            <w:pPr>
              <w:jc w:val="center"/>
            </w:pPr>
            <w:r w:rsidRPr="00DD29EB">
              <w:rPr>
                <w:szCs w:val="24"/>
              </w:rPr>
              <w:t>UAB „</w:t>
            </w:r>
            <w:proofErr w:type="spellStart"/>
            <w:r w:rsidRPr="00DD29EB">
              <w:rPr>
                <w:szCs w:val="24"/>
              </w:rPr>
              <w:t>Baumista</w:t>
            </w:r>
            <w:proofErr w:type="spellEnd"/>
            <w:r w:rsidRPr="00DD29EB">
              <w:rPr>
                <w:szCs w:val="24"/>
              </w:rPr>
              <w:t>“</w:t>
            </w:r>
            <w:r w:rsidR="00453634">
              <w:rPr>
                <w:szCs w:val="24"/>
              </w:rPr>
              <w:t>,</w:t>
            </w:r>
            <w:r w:rsidRPr="00DD29EB">
              <w:rPr>
                <w:szCs w:val="24"/>
              </w:rPr>
              <w:t xml:space="preserve"> 302500822</w:t>
            </w:r>
          </w:p>
        </w:tc>
        <w:tc>
          <w:tcPr>
            <w:tcW w:w="2976" w:type="dxa"/>
          </w:tcPr>
          <w:p w14:paraId="722D50B7" w14:textId="77777777" w:rsidR="004E6650" w:rsidRDefault="004E6650" w:rsidP="008F7767">
            <w:r w:rsidRPr="005F0371">
              <w:rPr>
                <w:szCs w:val="24"/>
              </w:rPr>
              <w:t>Griuvėsiai, pavojinga konstrukcijų deformacija</w:t>
            </w:r>
          </w:p>
        </w:tc>
      </w:tr>
      <w:tr w:rsidR="004E6650" w:rsidRPr="00F95570" w14:paraId="313623B8" w14:textId="77777777" w:rsidTr="004E6650">
        <w:tc>
          <w:tcPr>
            <w:tcW w:w="596" w:type="dxa"/>
          </w:tcPr>
          <w:p w14:paraId="4D99DB5A" w14:textId="734695FA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2104" w:type="dxa"/>
          </w:tcPr>
          <w:p w14:paraId="2280DEA5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Vandens siurblinė</w:t>
            </w:r>
          </w:p>
        </w:tc>
        <w:tc>
          <w:tcPr>
            <w:tcW w:w="1842" w:type="dxa"/>
          </w:tcPr>
          <w:p w14:paraId="44EA1657" w14:textId="56BA1AEF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Kalno g. 1, </w:t>
            </w:r>
            <w:proofErr w:type="spellStart"/>
            <w:r>
              <w:rPr>
                <w:szCs w:val="24"/>
              </w:rPr>
              <w:t>Gudiena</w:t>
            </w:r>
            <w:proofErr w:type="spellEnd"/>
            <w:r>
              <w:rPr>
                <w:szCs w:val="24"/>
              </w:rPr>
              <w:t>, Kaišiadorių r.</w:t>
            </w:r>
          </w:p>
        </w:tc>
        <w:tc>
          <w:tcPr>
            <w:tcW w:w="1938" w:type="dxa"/>
          </w:tcPr>
          <w:p w14:paraId="6367DC7F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4996-4002-7148</w:t>
            </w:r>
          </w:p>
        </w:tc>
        <w:tc>
          <w:tcPr>
            <w:tcW w:w="2158" w:type="dxa"/>
          </w:tcPr>
          <w:p w14:paraId="2282ECA0" w14:textId="77777777" w:rsidR="004E6650" w:rsidRPr="00F95570" w:rsidRDefault="004E6650" w:rsidP="00D25D8B">
            <w:pPr>
              <w:widowControl w:val="0"/>
              <w:suppressAutoHyphens/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t>Kita</w:t>
            </w:r>
          </w:p>
        </w:tc>
        <w:tc>
          <w:tcPr>
            <w:tcW w:w="3402" w:type="dxa"/>
          </w:tcPr>
          <w:p w14:paraId="13BC6C9A" w14:textId="37091E7B" w:rsidR="004E6650" w:rsidRDefault="004E6650" w:rsidP="00D0712F">
            <w:pPr>
              <w:jc w:val="center"/>
            </w:pPr>
            <w:r w:rsidRPr="00667CD7">
              <w:rPr>
                <w:szCs w:val="24"/>
              </w:rPr>
              <w:t>UAB „</w:t>
            </w:r>
            <w:proofErr w:type="spellStart"/>
            <w:r w:rsidRPr="00667CD7">
              <w:rPr>
                <w:szCs w:val="24"/>
              </w:rPr>
              <w:t>Baumista</w:t>
            </w:r>
            <w:proofErr w:type="spellEnd"/>
            <w:r w:rsidRPr="00667CD7">
              <w:rPr>
                <w:szCs w:val="24"/>
              </w:rPr>
              <w:t>“</w:t>
            </w:r>
            <w:r w:rsidR="00453634">
              <w:rPr>
                <w:szCs w:val="24"/>
              </w:rPr>
              <w:t>,</w:t>
            </w:r>
            <w:r w:rsidRPr="00667CD7">
              <w:rPr>
                <w:szCs w:val="24"/>
              </w:rPr>
              <w:t xml:space="preserve"> 302500822</w:t>
            </w:r>
          </w:p>
        </w:tc>
        <w:tc>
          <w:tcPr>
            <w:tcW w:w="2976" w:type="dxa"/>
          </w:tcPr>
          <w:p w14:paraId="3E9F0572" w14:textId="77777777" w:rsidR="004E6650" w:rsidRDefault="004E6650" w:rsidP="008F7767">
            <w:r w:rsidRPr="005F0371">
              <w:rPr>
                <w:szCs w:val="24"/>
              </w:rPr>
              <w:t>Griuvėsiai, pavojinga konstrukcijų deformacija</w:t>
            </w:r>
          </w:p>
        </w:tc>
      </w:tr>
      <w:tr w:rsidR="004E6650" w:rsidRPr="00F95570" w14:paraId="7A83BD4E" w14:textId="77777777" w:rsidTr="004E6650">
        <w:tc>
          <w:tcPr>
            <w:tcW w:w="596" w:type="dxa"/>
          </w:tcPr>
          <w:p w14:paraId="05052230" w14:textId="089225A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2104" w:type="dxa"/>
          </w:tcPr>
          <w:p w14:paraId="30FD44D5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Kontrolės postas</w:t>
            </w:r>
          </w:p>
        </w:tc>
        <w:tc>
          <w:tcPr>
            <w:tcW w:w="1842" w:type="dxa"/>
          </w:tcPr>
          <w:p w14:paraId="7F467E76" w14:textId="17FD22E5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Kalno g. 1, </w:t>
            </w:r>
            <w:proofErr w:type="spellStart"/>
            <w:r>
              <w:rPr>
                <w:szCs w:val="24"/>
              </w:rPr>
              <w:t>Gudiena</w:t>
            </w:r>
            <w:proofErr w:type="spellEnd"/>
            <w:r>
              <w:rPr>
                <w:szCs w:val="24"/>
              </w:rPr>
              <w:t>, Kaišiadorių r.</w:t>
            </w:r>
          </w:p>
        </w:tc>
        <w:tc>
          <w:tcPr>
            <w:tcW w:w="1938" w:type="dxa"/>
          </w:tcPr>
          <w:p w14:paraId="4E6E61F6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4996-4002-7159</w:t>
            </w:r>
          </w:p>
        </w:tc>
        <w:tc>
          <w:tcPr>
            <w:tcW w:w="2158" w:type="dxa"/>
          </w:tcPr>
          <w:p w14:paraId="7BB10630" w14:textId="77777777" w:rsidR="004E6650" w:rsidRPr="00F95570" w:rsidRDefault="004E6650" w:rsidP="00D25D8B">
            <w:pPr>
              <w:widowControl w:val="0"/>
              <w:suppressAutoHyphens/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t>Administracinė</w:t>
            </w:r>
          </w:p>
        </w:tc>
        <w:tc>
          <w:tcPr>
            <w:tcW w:w="3402" w:type="dxa"/>
          </w:tcPr>
          <w:p w14:paraId="514747E3" w14:textId="73E32621" w:rsidR="004E6650" w:rsidRDefault="004E6650" w:rsidP="00D0712F">
            <w:pPr>
              <w:jc w:val="center"/>
            </w:pPr>
            <w:r w:rsidRPr="00667CD7">
              <w:rPr>
                <w:szCs w:val="24"/>
              </w:rPr>
              <w:t>UAB „</w:t>
            </w:r>
            <w:proofErr w:type="spellStart"/>
            <w:r w:rsidRPr="00667CD7">
              <w:rPr>
                <w:szCs w:val="24"/>
              </w:rPr>
              <w:t>Baumista</w:t>
            </w:r>
            <w:proofErr w:type="spellEnd"/>
            <w:r w:rsidRPr="00667CD7">
              <w:rPr>
                <w:szCs w:val="24"/>
              </w:rPr>
              <w:t>“</w:t>
            </w:r>
            <w:r w:rsidR="00453634">
              <w:rPr>
                <w:szCs w:val="24"/>
              </w:rPr>
              <w:t>,</w:t>
            </w:r>
            <w:r w:rsidRPr="00667CD7">
              <w:rPr>
                <w:szCs w:val="24"/>
              </w:rPr>
              <w:t xml:space="preserve"> 302500822</w:t>
            </w:r>
          </w:p>
        </w:tc>
        <w:tc>
          <w:tcPr>
            <w:tcW w:w="2976" w:type="dxa"/>
          </w:tcPr>
          <w:p w14:paraId="369DB166" w14:textId="77777777" w:rsidR="004E6650" w:rsidRDefault="004E6650" w:rsidP="008F7767">
            <w:r w:rsidRPr="005F0371">
              <w:rPr>
                <w:szCs w:val="24"/>
              </w:rPr>
              <w:t>Griuvėsiai, pavojinga konstrukcijų deformacija</w:t>
            </w:r>
          </w:p>
        </w:tc>
      </w:tr>
      <w:tr w:rsidR="004E6650" w:rsidRPr="00F95570" w14:paraId="36F583E4" w14:textId="77777777" w:rsidTr="004E6650">
        <w:tc>
          <w:tcPr>
            <w:tcW w:w="596" w:type="dxa"/>
          </w:tcPr>
          <w:p w14:paraId="2B025006" w14:textId="0F84FCFC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2104" w:type="dxa"/>
          </w:tcPr>
          <w:p w14:paraId="12C4C53B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Prekybos kioskas</w:t>
            </w:r>
          </w:p>
        </w:tc>
        <w:tc>
          <w:tcPr>
            <w:tcW w:w="1842" w:type="dxa"/>
          </w:tcPr>
          <w:p w14:paraId="21CF341D" w14:textId="29D34FC3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Kalno g. 1, </w:t>
            </w:r>
            <w:proofErr w:type="spellStart"/>
            <w:r>
              <w:rPr>
                <w:szCs w:val="24"/>
              </w:rPr>
              <w:t>Gudiena</w:t>
            </w:r>
            <w:proofErr w:type="spellEnd"/>
            <w:r>
              <w:rPr>
                <w:szCs w:val="24"/>
              </w:rPr>
              <w:t>, Kaišiadorių r.</w:t>
            </w:r>
          </w:p>
        </w:tc>
        <w:tc>
          <w:tcPr>
            <w:tcW w:w="1938" w:type="dxa"/>
          </w:tcPr>
          <w:p w14:paraId="250F018C" w14:textId="77777777" w:rsidR="004E6650" w:rsidRDefault="004E6650" w:rsidP="00D25D8B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4996-4002-7164</w:t>
            </w:r>
          </w:p>
        </w:tc>
        <w:tc>
          <w:tcPr>
            <w:tcW w:w="2158" w:type="dxa"/>
          </w:tcPr>
          <w:p w14:paraId="4BBB1680" w14:textId="77777777" w:rsidR="004E6650" w:rsidRPr="00F95570" w:rsidRDefault="004E6650" w:rsidP="00D25D8B">
            <w:pPr>
              <w:widowControl w:val="0"/>
              <w:suppressAutoHyphens/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t>Prekybos</w:t>
            </w:r>
          </w:p>
        </w:tc>
        <w:tc>
          <w:tcPr>
            <w:tcW w:w="3402" w:type="dxa"/>
          </w:tcPr>
          <w:p w14:paraId="635B00A5" w14:textId="6C3AAAD5" w:rsidR="004E6650" w:rsidRDefault="004E6650" w:rsidP="00D0712F">
            <w:pPr>
              <w:jc w:val="center"/>
            </w:pPr>
            <w:r w:rsidRPr="00667CD7">
              <w:rPr>
                <w:szCs w:val="24"/>
              </w:rPr>
              <w:t>UAB „</w:t>
            </w:r>
            <w:proofErr w:type="spellStart"/>
            <w:r w:rsidRPr="00667CD7">
              <w:rPr>
                <w:szCs w:val="24"/>
              </w:rPr>
              <w:t>Baumista</w:t>
            </w:r>
            <w:proofErr w:type="spellEnd"/>
            <w:r w:rsidRPr="00667CD7">
              <w:rPr>
                <w:szCs w:val="24"/>
              </w:rPr>
              <w:t>“</w:t>
            </w:r>
            <w:r w:rsidR="00453634">
              <w:rPr>
                <w:szCs w:val="24"/>
              </w:rPr>
              <w:t>,</w:t>
            </w:r>
            <w:r w:rsidRPr="00667CD7">
              <w:rPr>
                <w:szCs w:val="24"/>
              </w:rPr>
              <w:t xml:space="preserve"> 302500822</w:t>
            </w:r>
          </w:p>
        </w:tc>
        <w:tc>
          <w:tcPr>
            <w:tcW w:w="2976" w:type="dxa"/>
          </w:tcPr>
          <w:p w14:paraId="3534931B" w14:textId="77777777" w:rsidR="004E6650" w:rsidRDefault="004E6650" w:rsidP="008F7767">
            <w:r w:rsidRPr="005F0371">
              <w:rPr>
                <w:szCs w:val="24"/>
              </w:rPr>
              <w:t>Griuvėsiai, pavojinga konstrukcijų deformacija</w:t>
            </w:r>
          </w:p>
        </w:tc>
      </w:tr>
    </w:tbl>
    <w:p w14:paraId="69353562" w14:textId="7BEA124E" w:rsidR="00BA1F19" w:rsidRDefault="00BA1F19" w:rsidP="004E6650">
      <w:pPr>
        <w:jc w:val="both"/>
        <w:rPr>
          <w:szCs w:val="24"/>
        </w:rPr>
      </w:pPr>
    </w:p>
    <w:p w14:paraId="2462BC6F" w14:textId="6DC9626D" w:rsidR="004E6650" w:rsidRPr="007B6DC7" w:rsidRDefault="004E6650" w:rsidP="004E6650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___________________________________________________</w:t>
      </w:r>
    </w:p>
    <w:sectPr w:rsidR="004E6650" w:rsidRPr="007B6DC7" w:rsidSect="00846C5E">
      <w:headerReference w:type="even" r:id="rId7"/>
      <w:headerReference w:type="default" r:id="rId8"/>
      <w:pgSz w:w="16838" w:h="11906" w:orient="landscape"/>
      <w:pgMar w:top="709" w:right="998" w:bottom="993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34F98" w14:textId="77777777" w:rsidR="00496C23" w:rsidRDefault="00496C23">
      <w:r>
        <w:separator/>
      </w:r>
    </w:p>
  </w:endnote>
  <w:endnote w:type="continuationSeparator" w:id="0">
    <w:p w14:paraId="633A2104" w14:textId="77777777" w:rsidR="00496C23" w:rsidRDefault="00496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5BB14" w14:textId="77777777" w:rsidR="00496C23" w:rsidRDefault="00496C23">
      <w:r>
        <w:separator/>
      </w:r>
    </w:p>
  </w:footnote>
  <w:footnote w:type="continuationSeparator" w:id="0">
    <w:p w14:paraId="3E3B7911" w14:textId="77777777" w:rsidR="00496C23" w:rsidRDefault="00496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C617B" w14:textId="77777777" w:rsidR="00037936" w:rsidRDefault="00BE7A58" w:rsidP="00F01406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037936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3BF473B1" w14:textId="77777777" w:rsidR="00037936" w:rsidRDefault="0003793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8DF1C" w14:textId="77777777" w:rsidR="00037936" w:rsidRDefault="00BE7A58" w:rsidP="00F01406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037936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B53543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4EC3F6F5" w14:textId="77777777" w:rsidR="00037936" w:rsidRDefault="00037936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83"/>
    <w:rsid w:val="000012D2"/>
    <w:rsid w:val="00001C8A"/>
    <w:rsid w:val="00031EAC"/>
    <w:rsid w:val="00037936"/>
    <w:rsid w:val="0009000F"/>
    <w:rsid w:val="000923ED"/>
    <w:rsid w:val="000A1A9A"/>
    <w:rsid w:val="000B4CE2"/>
    <w:rsid w:val="00135B6F"/>
    <w:rsid w:val="001743DF"/>
    <w:rsid w:val="00180F17"/>
    <w:rsid w:val="00192A6A"/>
    <w:rsid w:val="001A7E05"/>
    <w:rsid w:val="001D71CC"/>
    <w:rsid w:val="00200C00"/>
    <w:rsid w:val="00227FCB"/>
    <w:rsid w:val="00231BC3"/>
    <w:rsid w:val="002A76EF"/>
    <w:rsid w:val="0030147B"/>
    <w:rsid w:val="003170C2"/>
    <w:rsid w:val="00344475"/>
    <w:rsid w:val="003A3F4B"/>
    <w:rsid w:val="003D3FA6"/>
    <w:rsid w:val="003D79B0"/>
    <w:rsid w:val="003E2B9A"/>
    <w:rsid w:val="00413255"/>
    <w:rsid w:val="00416E1B"/>
    <w:rsid w:val="00421C4B"/>
    <w:rsid w:val="00422F4E"/>
    <w:rsid w:val="00453634"/>
    <w:rsid w:val="00460880"/>
    <w:rsid w:val="00460CBA"/>
    <w:rsid w:val="00472AB8"/>
    <w:rsid w:val="00475625"/>
    <w:rsid w:val="00496C23"/>
    <w:rsid w:val="004C2201"/>
    <w:rsid w:val="004E6650"/>
    <w:rsid w:val="0050708B"/>
    <w:rsid w:val="005105B6"/>
    <w:rsid w:val="00531855"/>
    <w:rsid w:val="005A0775"/>
    <w:rsid w:val="005C7EED"/>
    <w:rsid w:val="005E3220"/>
    <w:rsid w:val="0061277B"/>
    <w:rsid w:val="00614B47"/>
    <w:rsid w:val="00616725"/>
    <w:rsid w:val="00620E5C"/>
    <w:rsid w:val="00640D6E"/>
    <w:rsid w:val="0065298C"/>
    <w:rsid w:val="00667CD7"/>
    <w:rsid w:val="006C0CDE"/>
    <w:rsid w:val="006C66A3"/>
    <w:rsid w:val="006D3B79"/>
    <w:rsid w:val="00700383"/>
    <w:rsid w:val="00716024"/>
    <w:rsid w:val="007962C7"/>
    <w:rsid w:val="007B6DC7"/>
    <w:rsid w:val="007B7358"/>
    <w:rsid w:val="00846C5E"/>
    <w:rsid w:val="00866381"/>
    <w:rsid w:val="008B03F6"/>
    <w:rsid w:val="008F22F9"/>
    <w:rsid w:val="008F7767"/>
    <w:rsid w:val="00904804"/>
    <w:rsid w:val="00994E8E"/>
    <w:rsid w:val="009D4A94"/>
    <w:rsid w:val="00A424FE"/>
    <w:rsid w:val="00A97503"/>
    <w:rsid w:val="00AB05BD"/>
    <w:rsid w:val="00AC42F7"/>
    <w:rsid w:val="00B53543"/>
    <w:rsid w:val="00B540A6"/>
    <w:rsid w:val="00B80A89"/>
    <w:rsid w:val="00BA1F19"/>
    <w:rsid w:val="00BC1B5D"/>
    <w:rsid w:val="00BE19DD"/>
    <w:rsid w:val="00BE7A58"/>
    <w:rsid w:val="00BF7606"/>
    <w:rsid w:val="00C67DC8"/>
    <w:rsid w:val="00C77EB7"/>
    <w:rsid w:val="00CD778B"/>
    <w:rsid w:val="00D0712F"/>
    <w:rsid w:val="00D25D8B"/>
    <w:rsid w:val="00D4246B"/>
    <w:rsid w:val="00D45645"/>
    <w:rsid w:val="00D65C53"/>
    <w:rsid w:val="00DA496F"/>
    <w:rsid w:val="00DA61C9"/>
    <w:rsid w:val="00DA70B3"/>
    <w:rsid w:val="00DD29EB"/>
    <w:rsid w:val="00DF0EB3"/>
    <w:rsid w:val="00E00B02"/>
    <w:rsid w:val="00E049E9"/>
    <w:rsid w:val="00E16CA6"/>
    <w:rsid w:val="00E345EC"/>
    <w:rsid w:val="00E679DE"/>
    <w:rsid w:val="00E86126"/>
    <w:rsid w:val="00F01406"/>
    <w:rsid w:val="00F031CC"/>
    <w:rsid w:val="00F21506"/>
    <w:rsid w:val="00F433F8"/>
    <w:rsid w:val="00F5373F"/>
    <w:rsid w:val="00F95570"/>
    <w:rsid w:val="00F9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0B7B3"/>
  <w15:docId w15:val="{D2C808BF-E677-4E42-9901-986C5EDBE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00383"/>
    <w:rPr>
      <w:rFonts w:ascii="Times New Roman" w:eastAsia="Times New Roman" w:hAnsi="Times New Roman"/>
      <w:sz w:val="24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99"/>
    <w:qFormat/>
    <w:rsid w:val="00640D6E"/>
    <w:pPr>
      <w:suppressAutoHyphens/>
      <w:ind w:left="720"/>
      <w:contextualSpacing/>
    </w:pPr>
    <w:rPr>
      <w:rFonts w:eastAsia="Calibri"/>
      <w:szCs w:val="24"/>
      <w:lang w:eastAsia="ar-SA"/>
    </w:rPr>
  </w:style>
  <w:style w:type="paragraph" w:styleId="Antrats">
    <w:name w:val="header"/>
    <w:basedOn w:val="prastasis"/>
    <w:link w:val="AntratsDiagrama"/>
    <w:uiPriority w:val="99"/>
    <w:rsid w:val="005105B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EC2958"/>
    <w:rPr>
      <w:rFonts w:ascii="Times New Roman" w:eastAsia="Times New Roman" w:hAnsi="Times New Roman"/>
      <w:sz w:val="24"/>
      <w:szCs w:val="20"/>
      <w:lang w:eastAsia="en-US"/>
    </w:rPr>
  </w:style>
  <w:style w:type="character" w:styleId="Puslapionumeris">
    <w:name w:val="page number"/>
    <w:basedOn w:val="Numatytasispastraiposriftas"/>
    <w:uiPriority w:val="99"/>
    <w:rsid w:val="005105B6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rsid w:val="0053185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C2958"/>
    <w:rPr>
      <w:rFonts w:ascii="Times New Roman" w:eastAsia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749C1-F713-4329-A1CF-BE28AAF9A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Kaišiadorių rajono savivaldybės teritorijoje esančio apleisto ar neprižiūrimo nekilnojamojo turto sąrašo sudarymo ir keitimo tvarkos aprašo</vt:lpstr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teritorijoje esančio apleisto ar neprižiūrimo nekilnojamojo turto sąrašo sudarymo ir keitimo tvarkos aprašo</dc:title>
  <dc:creator>Aušra Lukošienė</dc:creator>
  <cp:lastModifiedBy>Audronė Litvinskaitė</cp:lastModifiedBy>
  <cp:revision>2</cp:revision>
  <cp:lastPrinted>2023-06-20T12:55:00Z</cp:lastPrinted>
  <dcterms:created xsi:type="dcterms:W3CDTF">2025-11-14T08:39:00Z</dcterms:created>
  <dcterms:modified xsi:type="dcterms:W3CDTF">2025-11-14T08:39:00Z</dcterms:modified>
</cp:coreProperties>
</file>